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F9" w:rsidRDefault="002E36F9" w:rsidP="002E36F9">
      <w:pPr>
        <w:pStyle w:val="Style2"/>
        <w:widowControl/>
        <w:spacing w:before="7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eastAsia="Calibri" w:hAnsi="Times New Roman" w:cs="Times New Roman"/>
        </w:rPr>
        <w:t xml:space="preserve"> РОССИЙСКАЯ ФЕДЕРАЦИЯ</w:t>
      </w:r>
    </w:p>
    <w:p w:rsidR="002E36F9" w:rsidRDefault="002E36F9" w:rsidP="002E36F9">
      <w:pPr>
        <w:jc w:val="center"/>
        <w:rPr>
          <w:rFonts w:eastAsia="Calibri"/>
        </w:rPr>
      </w:pPr>
      <w:r>
        <w:rPr>
          <w:rFonts w:eastAsia="Calibri"/>
        </w:rPr>
        <w:t xml:space="preserve">  ЧЕЛЯБИНСКАЯ ОБЛАСТЬ</w:t>
      </w:r>
    </w:p>
    <w:p w:rsidR="002E36F9" w:rsidRDefault="002E36F9" w:rsidP="002E36F9">
      <w:pPr>
        <w:jc w:val="center"/>
        <w:rPr>
          <w:rFonts w:eastAsia="Calibri"/>
        </w:rPr>
      </w:pPr>
      <w:r>
        <w:rPr>
          <w:rFonts w:eastAsia="Calibri"/>
        </w:rPr>
        <w:t>СОВЕТ ДЕПУТАТОВ КУНАШАКСКОГО СЕЛЬСКОГО ПОСЕЛЕНИЯ</w:t>
      </w:r>
    </w:p>
    <w:p w:rsidR="002E36F9" w:rsidRDefault="002E36F9" w:rsidP="002E36F9">
      <w:pPr>
        <w:jc w:val="center"/>
        <w:rPr>
          <w:rFonts w:eastAsia="Calibri"/>
        </w:rPr>
      </w:pPr>
      <w:r>
        <w:rPr>
          <w:rFonts w:eastAsia="Calibri"/>
        </w:rPr>
        <w:t>КУНАШАКСКОГО РАЙОНА</w:t>
      </w:r>
    </w:p>
    <w:p w:rsidR="002E36F9" w:rsidRDefault="002E36F9" w:rsidP="002E36F9">
      <w:pPr>
        <w:jc w:val="center"/>
        <w:rPr>
          <w:rFonts w:eastAsia="Calibri"/>
          <w:b/>
          <w:bCs/>
        </w:rPr>
      </w:pPr>
    </w:p>
    <w:p w:rsidR="002E36F9" w:rsidRDefault="002E36F9" w:rsidP="002E36F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:rsidR="002E36F9" w:rsidRDefault="002E36F9" w:rsidP="002E36F9">
      <w:pPr>
        <w:jc w:val="center"/>
        <w:rPr>
          <w:rFonts w:eastAsia="Calibri"/>
          <w:b/>
          <w:bCs/>
        </w:rPr>
      </w:pPr>
    </w:p>
    <w:p w:rsidR="002E36F9" w:rsidRDefault="002E36F9" w:rsidP="002E36F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28 декабря 2015г    №  44</w:t>
      </w:r>
    </w:p>
    <w:p w:rsidR="002E36F9" w:rsidRDefault="002E36F9" w:rsidP="002E36F9">
      <w:pPr>
        <w:rPr>
          <w:rFonts w:eastAsia="Calibri"/>
          <w:b/>
          <w:bCs/>
        </w:rPr>
      </w:pPr>
    </w:p>
    <w:p w:rsidR="002E36F9" w:rsidRDefault="002E36F9" w:rsidP="002E36F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«О бюджете </w:t>
      </w:r>
      <w:proofErr w:type="spellStart"/>
      <w:r>
        <w:rPr>
          <w:rFonts w:eastAsia="Calibri"/>
          <w:b/>
          <w:bCs/>
        </w:rPr>
        <w:t>Кунашакского</w:t>
      </w:r>
      <w:proofErr w:type="spellEnd"/>
      <w:r>
        <w:rPr>
          <w:rFonts w:eastAsia="Calibri"/>
          <w:b/>
          <w:bCs/>
        </w:rPr>
        <w:t xml:space="preserve"> </w:t>
      </w:r>
    </w:p>
    <w:p w:rsidR="002E36F9" w:rsidRDefault="002E36F9" w:rsidP="002E36F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сельского поселения на 2016 год »</w:t>
      </w:r>
    </w:p>
    <w:p w:rsidR="002E36F9" w:rsidRDefault="002E36F9" w:rsidP="002E36F9">
      <w:pPr>
        <w:ind w:firstLine="708"/>
        <w:jc w:val="both"/>
        <w:rPr>
          <w:b/>
        </w:rPr>
      </w:pPr>
      <w:r>
        <w:rPr>
          <w:b/>
        </w:rPr>
        <w:t xml:space="preserve">                  </w:t>
      </w:r>
    </w:p>
    <w:p w:rsidR="002E36F9" w:rsidRDefault="002E36F9" w:rsidP="002E36F9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Кунашакского</w:t>
      </w:r>
      <w:proofErr w:type="spellEnd"/>
      <w:r>
        <w:t xml:space="preserve"> сельского </w:t>
      </w:r>
      <w:r>
        <w:rPr>
          <w:snapToGrid w:val="0"/>
        </w:rPr>
        <w:t xml:space="preserve">поселения, Положением о бюджетном процессе в </w:t>
      </w:r>
      <w:proofErr w:type="spellStart"/>
      <w:r>
        <w:rPr>
          <w:snapToGrid w:val="0"/>
        </w:rPr>
        <w:t>Кунашакском</w:t>
      </w:r>
      <w:proofErr w:type="spellEnd"/>
      <w:r>
        <w:rPr>
          <w:snapToGrid w:val="0"/>
        </w:rPr>
        <w:t xml:space="preserve"> сельском поселении,</w:t>
      </w:r>
      <w:r>
        <w:t xml:space="preserve"> Совет депутатов </w:t>
      </w:r>
      <w:proofErr w:type="spellStart"/>
      <w:r>
        <w:t>Кунашакского</w:t>
      </w:r>
      <w:proofErr w:type="spellEnd"/>
      <w:r>
        <w:t xml:space="preserve"> сельского поселения </w:t>
      </w:r>
    </w:p>
    <w:p w:rsidR="002E36F9" w:rsidRDefault="002E36F9" w:rsidP="002E36F9">
      <w:pPr>
        <w:ind w:firstLine="708"/>
        <w:jc w:val="both"/>
      </w:pPr>
      <w:r>
        <w:t>РЕШАЕТ:</w:t>
      </w:r>
    </w:p>
    <w:p w:rsidR="002E36F9" w:rsidRDefault="002E36F9" w:rsidP="002E36F9">
      <w:pPr>
        <w:ind w:firstLine="708"/>
        <w:jc w:val="both"/>
      </w:pPr>
      <w:r>
        <w:t xml:space="preserve">1. Утвердить основные характеристики бюджета </w:t>
      </w:r>
      <w:proofErr w:type="spellStart"/>
      <w:r>
        <w:t>Кунашакского</w:t>
      </w:r>
      <w:proofErr w:type="spellEnd"/>
      <w:r>
        <w:t xml:space="preserve"> сельского поселения (далее по тексту поселения)  на 2016 год:</w:t>
      </w:r>
    </w:p>
    <w:p w:rsidR="002E36F9" w:rsidRDefault="002E36F9" w:rsidP="002E36F9">
      <w:pPr>
        <w:ind w:firstLine="708"/>
        <w:jc w:val="both"/>
      </w:pPr>
      <w:r>
        <w:t xml:space="preserve">1)  прогнозируемый общий объем доходов бюджета  поселения в сумме 8264,7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 том числе безвозмездные поступления от других бюджетов бюджетной системы Российской Федерации в сумме 1765,0 тыс. рублей;</w:t>
      </w:r>
    </w:p>
    <w:p w:rsidR="002E36F9" w:rsidRDefault="002E36F9" w:rsidP="002E36F9">
      <w:pPr>
        <w:ind w:firstLine="708"/>
        <w:jc w:val="both"/>
      </w:pPr>
      <w:r>
        <w:t>2) общий объем расходов бюджета  поселения в сумме 8264,7 тыс. рублей;</w:t>
      </w:r>
    </w:p>
    <w:p w:rsidR="002E36F9" w:rsidRDefault="002E36F9" w:rsidP="002E36F9">
      <w:pPr>
        <w:tabs>
          <w:tab w:val="left" w:pos="0"/>
        </w:tabs>
        <w:jc w:val="both"/>
      </w:pPr>
      <w:r>
        <w:rPr>
          <w:b/>
        </w:rPr>
        <w:t xml:space="preserve">            </w:t>
      </w:r>
      <w:r>
        <w:t xml:space="preserve">3) дефицит бюджета поселения на 2016 год  составляет 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E36F9" w:rsidRDefault="002E36F9" w:rsidP="002E36F9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</w:t>
      </w:r>
    </w:p>
    <w:p w:rsidR="002E36F9" w:rsidRDefault="002E36F9" w:rsidP="002E36F9">
      <w:pPr>
        <w:tabs>
          <w:tab w:val="left" w:pos="0"/>
        </w:tabs>
        <w:jc w:val="both"/>
        <w:rPr>
          <w:rFonts w:eastAsia="Calibri"/>
        </w:rPr>
      </w:pPr>
      <w:r>
        <w:rPr>
          <w:b/>
        </w:rPr>
        <w:t xml:space="preserve"> </w:t>
      </w:r>
      <w:r>
        <w:rPr>
          <w:rFonts w:eastAsia="Calibri"/>
        </w:rPr>
        <w:t>2. Утвердить объем остатков средств  бюджета  поселения на 1 января 2016 года в сумме 350,0 тыс. рублей, направляемых на покрытие  временных кассовых разрывов, возникающих в ходе исполнения  бюджета поселения в 2016 году.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      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3. Установить, что в бюджет </w:t>
      </w:r>
      <w:proofErr w:type="spellStart"/>
      <w:r>
        <w:t>Кунашакского</w:t>
      </w:r>
      <w:proofErr w:type="spellEnd"/>
      <w:r>
        <w:t xml:space="preserve"> поселения зачисляются доходы по нормативам   согласно приложению 1.</w:t>
      </w:r>
      <w:r>
        <w:rPr>
          <w:b/>
          <w:bCs/>
        </w:rPr>
        <w:t xml:space="preserve"> 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       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4. Утвердить перечень главных администраторов доходов </w:t>
      </w:r>
      <w:proofErr w:type="spellStart"/>
      <w:r>
        <w:t>Кунашакского</w:t>
      </w:r>
      <w:proofErr w:type="spellEnd"/>
      <w:r>
        <w:t xml:space="preserve">  поселения согласно приложению 2.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     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5. 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 </w:t>
      </w:r>
      <w:proofErr w:type="spellStart"/>
      <w:r>
        <w:t>Кунашакского</w:t>
      </w:r>
      <w:proofErr w:type="spellEnd"/>
      <w:r>
        <w:t xml:space="preserve"> поселения согласно приложению 3.</w:t>
      </w:r>
    </w:p>
    <w:p w:rsidR="002E36F9" w:rsidRDefault="002E36F9" w:rsidP="002E36F9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 xml:space="preserve"> </w:t>
      </w:r>
    </w:p>
    <w:p w:rsidR="002E36F9" w:rsidRDefault="002E36F9" w:rsidP="002E36F9">
      <w:pPr>
        <w:jc w:val="both"/>
      </w:pPr>
      <w:r>
        <w:rPr>
          <w:bCs/>
        </w:rPr>
        <w:t xml:space="preserve"> 6. </w:t>
      </w:r>
      <w:r>
        <w:t>Утвердить общий объем бюджетных ассигнований на исполнение публичных нормативных обязательств бюджета  поселения на 2016 год в сумме 10,7 тыс. рублей.</w:t>
      </w:r>
    </w:p>
    <w:p w:rsidR="002E36F9" w:rsidRDefault="002E36F9" w:rsidP="002E36F9">
      <w:pPr>
        <w:jc w:val="both"/>
      </w:pPr>
      <w:r>
        <w:t xml:space="preserve">       </w:t>
      </w:r>
    </w:p>
    <w:p w:rsidR="002E36F9" w:rsidRDefault="002E36F9" w:rsidP="002E36F9">
      <w:pPr>
        <w:jc w:val="both"/>
      </w:pPr>
      <w:r>
        <w:t>7. Утвердить:</w:t>
      </w:r>
    </w:p>
    <w:p w:rsidR="002E36F9" w:rsidRDefault="002E36F9" w:rsidP="002E36F9">
      <w:pPr>
        <w:ind w:firstLine="708"/>
        <w:jc w:val="both"/>
      </w:pPr>
      <w:r>
        <w:t xml:space="preserve">1) распределение бюджетных ассигнований по разделам, подразделам, целевым статьям и группам (группам и подгруппам) видов </w:t>
      </w:r>
      <w:proofErr w:type="gramStart"/>
      <w:r>
        <w:t>расходов классификации расходов бюджета  поселения</w:t>
      </w:r>
      <w:proofErr w:type="gramEnd"/>
      <w:r>
        <w:t xml:space="preserve">  на 2016 год  согласно приложению 4;</w:t>
      </w:r>
    </w:p>
    <w:p w:rsidR="002E36F9" w:rsidRDefault="002E36F9" w:rsidP="002E36F9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2) ведомственную структуру расходов бюджета поселения </w:t>
      </w:r>
      <w:r>
        <w:rPr>
          <w:rFonts w:eastAsia="Calibri"/>
          <w:snapToGrid w:val="0"/>
        </w:rPr>
        <w:t xml:space="preserve">на 2016 год </w:t>
      </w:r>
      <w:r>
        <w:rPr>
          <w:rFonts w:eastAsia="Calibri"/>
        </w:rPr>
        <w:t>согласно приложению 5.</w:t>
      </w:r>
    </w:p>
    <w:p w:rsidR="002E36F9" w:rsidRDefault="002E36F9" w:rsidP="002E36F9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    </w:t>
      </w:r>
    </w:p>
    <w:p w:rsidR="002E36F9" w:rsidRDefault="002E36F9" w:rsidP="002E36F9">
      <w:pPr>
        <w:tabs>
          <w:tab w:val="left" w:pos="0"/>
        </w:tabs>
        <w:jc w:val="both"/>
      </w:pPr>
      <w:r>
        <w:rPr>
          <w:bCs/>
        </w:rPr>
        <w:t xml:space="preserve">  8</w:t>
      </w:r>
      <w:r>
        <w:t>. Установить следующие основания для внесения в 2016 году изменений в показатели сводной бюджетной росписи бюджета  поселения:</w:t>
      </w:r>
    </w:p>
    <w:p w:rsidR="002E36F9" w:rsidRDefault="002E36F9" w:rsidP="002E36F9">
      <w:pPr>
        <w:tabs>
          <w:tab w:val="left" w:pos="0"/>
        </w:tabs>
        <w:ind w:firstLine="709"/>
        <w:jc w:val="both"/>
      </w:pPr>
      <w:r>
        <w:lastRenderedPageBreak/>
        <w:t>1) изменение бюджетной классификации Российской Федерации, в том числе для отражения межбюджетных трансфертов;</w:t>
      </w:r>
    </w:p>
    <w:p w:rsidR="002E36F9" w:rsidRDefault="002E36F9" w:rsidP="002E36F9">
      <w:pPr>
        <w:tabs>
          <w:tab w:val="left" w:pos="0"/>
        </w:tabs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 xml:space="preserve">2) перераспределение администрацией поселения бюджетных ассигнований, предусмотренных в ведомственной структуре по соответствующим разделам по кодам </w:t>
      </w:r>
    </w:p>
    <w:p w:rsidR="002E36F9" w:rsidRDefault="002E36F9" w:rsidP="002E36F9">
      <w:pPr>
        <w:tabs>
          <w:tab w:val="left" w:pos="0"/>
        </w:tabs>
        <w:jc w:val="both"/>
        <w:rPr>
          <w:iCs/>
        </w:rPr>
      </w:pPr>
    </w:p>
    <w:p w:rsidR="002E36F9" w:rsidRDefault="002E36F9" w:rsidP="002E36F9">
      <w:pPr>
        <w:tabs>
          <w:tab w:val="left" w:pos="0"/>
        </w:tabs>
        <w:jc w:val="both"/>
        <w:rPr>
          <w:iCs/>
        </w:rPr>
      </w:pPr>
    </w:p>
    <w:p w:rsidR="002E36F9" w:rsidRDefault="002E36F9" w:rsidP="002E36F9">
      <w:pPr>
        <w:tabs>
          <w:tab w:val="left" w:pos="0"/>
        </w:tabs>
        <w:jc w:val="both"/>
        <w:rPr>
          <w:iCs/>
        </w:rPr>
      </w:pPr>
    </w:p>
    <w:p w:rsidR="002E36F9" w:rsidRDefault="002E36F9" w:rsidP="002E36F9">
      <w:pPr>
        <w:tabs>
          <w:tab w:val="left" w:pos="0"/>
        </w:tabs>
        <w:jc w:val="both"/>
        <w:rPr>
          <w:iCs/>
        </w:rPr>
      </w:pPr>
      <w:r>
        <w:rPr>
          <w:iCs/>
        </w:rPr>
        <w:t xml:space="preserve">классификации расходов бюджетов бюджетной системы Российской Федерации; 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         3) принятие решений об утверждении муниципальных программ, о внесении изменений в муниципальные программы;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         4)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         5)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     </w:t>
      </w:r>
    </w:p>
    <w:p w:rsidR="002E36F9" w:rsidRDefault="002E36F9" w:rsidP="002E36F9">
      <w:pPr>
        <w:tabs>
          <w:tab w:val="left" w:pos="0"/>
        </w:tabs>
        <w:jc w:val="both"/>
      </w:pPr>
      <w:r>
        <w:t xml:space="preserve"> 9. Установить, что доведение лимитов бюджетных обязательств на 2016 год и </w:t>
      </w:r>
    </w:p>
    <w:p w:rsidR="002E36F9" w:rsidRDefault="002E36F9" w:rsidP="002E36F9">
      <w:pPr>
        <w:tabs>
          <w:tab w:val="left" w:pos="0"/>
        </w:tabs>
        <w:jc w:val="both"/>
      </w:pPr>
      <w:r>
        <w:t>финансирование в 2016 году (в том числе формирование заявок на оплату расходов) осуществляется с учетом следующей приоритетности расходов:</w:t>
      </w:r>
    </w:p>
    <w:p w:rsidR="002E36F9" w:rsidRDefault="002E36F9" w:rsidP="002E36F9">
      <w:pPr>
        <w:ind w:firstLine="709"/>
        <w:jc w:val="both"/>
        <w:outlineLvl w:val="1"/>
      </w:pPr>
      <w:r>
        <w:t>1)   оплата труда и начисления на оплату труда;</w:t>
      </w:r>
    </w:p>
    <w:p w:rsidR="002E36F9" w:rsidRDefault="002E36F9" w:rsidP="002E36F9">
      <w:pPr>
        <w:tabs>
          <w:tab w:val="left" w:pos="0"/>
        </w:tabs>
        <w:ind w:firstLine="709"/>
        <w:jc w:val="both"/>
      </w:pPr>
      <w:r>
        <w:t>2)   исполнение публичных нормативных обязательств;</w:t>
      </w:r>
    </w:p>
    <w:p w:rsidR="002E36F9" w:rsidRDefault="002E36F9" w:rsidP="002E36F9">
      <w:pPr>
        <w:tabs>
          <w:tab w:val="left" w:pos="0"/>
        </w:tabs>
        <w:ind w:firstLine="709"/>
        <w:jc w:val="both"/>
      </w:pPr>
      <w:r>
        <w:t>3)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2E36F9" w:rsidRDefault="002E36F9" w:rsidP="002E36F9">
      <w:pPr>
        <w:ind w:firstLine="709"/>
        <w:jc w:val="both"/>
        <w:outlineLvl w:val="1"/>
      </w:pPr>
      <w:r>
        <w:t>4) уплата муниципальными казенными учреждениями налогов и сборов в бюджеты бюджетной системы Российской Федерации.</w:t>
      </w:r>
    </w:p>
    <w:p w:rsidR="002E36F9" w:rsidRDefault="002E36F9" w:rsidP="002E36F9">
      <w:pPr>
        <w:ind w:firstLine="567"/>
        <w:jc w:val="both"/>
      </w:pPr>
      <w:r>
        <w:t xml:space="preserve">Доведение лимитов бюджетных обязательств на 2016 год по иным направлениям, не указанным в настоящей части, осуществляется в соответствии с распоряжениями Администрации  </w:t>
      </w:r>
      <w:proofErr w:type="spellStart"/>
      <w:r>
        <w:t>Кунашакского</w:t>
      </w:r>
      <w:proofErr w:type="spellEnd"/>
      <w:r>
        <w:t xml:space="preserve"> сельского  поселения.</w:t>
      </w:r>
    </w:p>
    <w:p w:rsidR="002E36F9" w:rsidRDefault="002E36F9" w:rsidP="002E36F9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</w:p>
    <w:p w:rsidR="002E36F9" w:rsidRDefault="002E36F9" w:rsidP="002E36F9">
      <w:pPr>
        <w:jc w:val="both"/>
        <w:rPr>
          <w:rFonts w:eastAsia="Calibri"/>
          <w:spacing w:val="-8"/>
        </w:rPr>
      </w:pPr>
      <w:r>
        <w:rPr>
          <w:rFonts w:eastAsia="Calibri"/>
        </w:rPr>
        <w:t xml:space="preserve">10. Установить верхний предел муниципального внутреннего долга на 1 января 2017 года в сумме 3249,85 тыс. рублей, в том числе верхний предел долга по муниципальным гарантиям </w:t>
      </w:r>
      <w:r>
        <w:rPr>
          <w:rFonts w:eastAsia="Calibri"/>
          <w:spacing w:val="-8"/>
        </w:rPr>
        <w:t>в сумме 0</w:t>
      </w:r>
      <w:r>
        <w:rPr>
          <w:rFonts w:eastAsia="Calibri"/>
        </w:rPr>
        <w:t xml:space="preserve"> </w:t>
      </w:r>
      <w:r>
        <w:rPr>
          <w:rFonts w:eastAsia="Calibri"/>
          <w:spacing w:val="-8"/>
        </w:rPr>
        <w:t>тыс. рублей.</w:t>
      </w:r>
    </w:p>
    <w:p w:rsidR="002E36F9" w:rsidRDefault="002E36F9" w:rsidP="002E36F9">
      <w:pPr>
        <w:jc w:val="both"/>
        <w:rPr>
          <w:rFonts w:eastAsia="Calibri"/>
          <w:spacing w:val="-8"/>
        </w:rPr>
      </w:pPr>
      <w:r>
        <w:rPr>
          <w:rFonts w:eastAsia="Calibri"/>
          <w:spacing w:val="-8"/>
        </w:rPr>
        <w:t xml:space="preserve">      Установить предельный объем муниципального долга  на 2016 год в сумме 3249,85 </w:t>
      </w:r>
      <w:proofErr w:type="spellStart"/>
      <w:r>
        <w:rPr>
          <w:rFonts w:eastAsia="Calibri"/>
          <w:spacing w:val="-8"/>
        </w:rPr>
        <w:t>тыс</w:t>
      </w:r>
      <w:proofErr w:type="gramStart"/>
      <w:r>
        <w:rPr>
          <w:rFonts w:eastAsia="Calibri"/>
          <w:spacing w:val="-8"/>
        </w:rPr>
        <w:t>.р</w:t>
      </w:r>
      <w:proofErr w:type="gramEnd"/>
      <w:r>
        <w:rPr>
          <w:rFonts w:eastAsia="Calibri"/>
          <w:spacing w:val="-8"/>
        </w:rPr>
        <w:t>ублей</w:t>
      </w:r>
      <w:proofErr w:type="spellEnd"/>
      <w:r>
        <w:rPr>
          <w:rFonts w:eastAsia="Calibri"/>
          <w:spacing w:val="-8"/>
        </w:rPr>
        <w:t>.</w:t>
      </w:r>
    </w:p>
    <w:p w:rsidR="002E36F9" w:rsidRDefault="002E36F9" w:rsidP="002E36F9">
      <w:pPr>
        <w:jc w:val="both"/>
        <w:rPr>
          <w:rFonts w:eastAsia="Calibri"/>
          <w:spacing w:val="-8"/>
        </w:rPr>
      </w:pPr>
      <w:r>
        <w:rPr>
          <w:rFonts w:eastAsia="Calibri"/>
          <w:spacing w:val="-8"/>
        </w:rPr>
        <w:t xml:space="preserve">      Установить предельный объем расходов на обслуживание муниципального долга на 2016 год в сумме 0 </w:t>
      </w:r>
      <w:proofErr w:type="spellStart"/>
      <w:r>
        <w:rPr>
          <w:rFonts w:eastAsia="Calibri"/>
          <w:spacing w:val="-8"/>
        </w:rPr>
        <w:t>тыс</w:t>
      </w:r>
      <w:proofErr w:type="gramStart"/>
      <w:r>
        <w:rPr>
          <w:rFonts w:eastAsia="Calibri"/>
          <w:spacing w:val="-8"/>
        </w:rPr>
        <w:t>.р</w:t>
      </w:r>
      <w:proofErr w:type="gramEnd"/>
      <w:r>
        <w:rPr>
          <w:rFonts w:eastAsia="Calibri"/>
          <w:spacing w:val="-8"/>
        </w:rPr>
        <w:t>ублей</w:t>
      </w:r>
      <w:proofErr w:type="spellEnd"/>
      <w:r>
        <w:rPr>
          <w:rFonts w:eastAsia="Calibri"/>
          <w:spacing w:val="-8"/>
        </w:rPr>
        <w:t>.</w:t>
      </w:r>
    </w:p>
    <w:p w:rsidR="002E36F9" w:rsidRDefault="002E36F9" w:rsidP="002E36F9">
      <w:pPr>
        <w:tabs>
          <w:tab w:val="left" w:pos="0"/>
        </w:tabs>
        <w:jc w:val="both"/>
      </w:pPr>
      <w:r>
        <w:rPr>
          <w:rFonts w:eastAsia="Calibri"/>
          <w:spacing w:val="-8"/>
        </w:rPr>
        <w:t xml:space="preserve">     </w:t>
      </w:r>
      <w:r>
        <w:rPr>
          <w:bCs/>
        </w:rPr>
        <w:t>Установить</w:t>
      </w:r>
      <w:r>
        <w:rPr>
          <w:b/>
          <w:bCs/>
        </w:rPr>
        <w:t xml:space="preserve"> </w:t>
      </w:r>
      <w:r>
        <w:rPr>
          <w:rFonts w:eastAsia="Calibri"/>
          <w:spacing w:val="-8"/>
        </w:rPr>
        <w:t xml:space="preserve">предельный объем </w:t>
      </w:r>
      <w:r>
        <w:t xml:space="preserve"> муниципальных  заимствований, направляемых на финансирование дефицита местного  бюджета, на 2016 год в сумме 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</w:t>
      </w:r>
    </w:p>
    <w:p w:rsidR="002E36F9" w:rsidRDefault="002E36F9" w:rsidP="002E36F9">
      <w:pPr>
        <w:tabs>
          <w:tab w:val="left" w:pos="0"/>
        </w:tabs>
        <w:ind w:firstLine="567"/>
        <w:jc w:val="both"/>
      </w:pPr>
    </w:p>
    <w:p w:rsidR="002E36F9" w:rsidRDefault="002E36F9" w:rsidP="002E36F9">
      <w:pPr>
        <w:tabs>
          <w:tab w:val="left" w:pos="0"/>
        </w:tabs>
      </w:pPr>
      <w:r>
        <w:t>11. Утвердить  Программу  муниципальных гарантий бюджета  поселения на 2016 год согласно приложению 6.</w:t>
      </w:r>
    </w:p>
    <w:p w:rsidR="002E36F9" w:rsidRDefault="002E36F9" w:rsidP="002E36F9">
      <w:pPr>
        <w:tabs>
          <w:tab w:val="left" w:pos="0"/>
        </w:tabs>
        <w:jc w:val="both"/>
      </w:pPr>
    </w:p>
    <w:p w:rsidR="002E36F9" w:rsidRDefault="002E36F9" w:rsidP="002E36F9">
      <w:pPr>
        <w:tabs>
          <w:tab w:val="left" w:pos="0"/>
        </w:tabs>
        <w:jc w:val="both"/>
      </w:pPr>
      <w:r>
        <w:t>12</w:t>
      </w:r>
      <w:r>
        <w:rPr>
          <w:bCs/>
        </w:rPr>
        <w:t>. Утвердить</w:t>
      </w:r>
      <w:r>
        <w:rPr>
          <w:b/>
          <w:bCs/>
        </w:rPr>
        <w:t xml:space="preserve"> </w:t>
      </w:r>
      <w:r>
        <w:t xml:space="preserve">Программу муниципальных внутренних заимствований бюджета  поселения на 2016 год согласно приложению 7 . </w:t>
      </w:r>
    </w:p>
    <w:p w:rsidR="002E36F9" w:rsidRDefault="002E36F9" w:rsidP="002E36F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</w:p>
    <w:p w:rsidR="002E36F9" w:rsidRDefault="002E36F9" w:rsidP="002E36F9">
      <w:pPr>
        <w:jc w:val="both"/>
        <w:rPr>
          <w:rFonts w:eastAsia="Calibri"/>
        </w:rPr>
      </w:pPr>
      <w:r>
        <w:rPr>
          <w:rFonts w:eastAsia="Calibri"/>
        </w:rPr>
        <w:t>13.</w:t>
      </w:r>
      <w:r>
        <w:rPr>
          <w:rFonts w:ascii="Arial" w:eastAsia="Calibri" w:hAnsi="Arial" w:cs="Arial"/>
        </w:rPr>
        <w:t xml:space="preserve"> </w:t>
      </w:r>
      <w:r>
        <w:rPr>
          <w:rFonts w:eastAsia="Calibri"/>
        </w:rPr>
        <w:t xml:space="preserve">Установить, что в 2016 году бюджетные кредиты  из бюджета поселения  не предоставляются. </w:t>
      </w:r>
    </w:p>
    <w:p w:rsidR="002E36F9" w:rsidRDefault="002E36F9" w:rsidP="002E36F9">
      <w:pPr>
        <w:jc w:val="both"/>
        <w:rPr>
          <w:rFonts w:eastAsia="Calibri"/>
        </w:rPr>
      </w:pPr>
      <w:r>
        <w:rPr>
          <w:rFonts w:eastAsia="Calibri"/>
        </w:rPr>
        <w:t xml:space="preserve">         </w:t>
      </w:r>
    </w:p>
    <w:p w:rsidR="002E36F9" w:rsidRDefault="002E36F9" w:rsidP="002E36F9">
      <w:pPr>
        <w:jc w:val="both"/>
        <w:rPr>
          <w:rFonts w:eastAsia="Calibri"/>
        </w:rPr>
      </w:pPr>
      <w:r>
        <w:rPr>
          <w:rFonts w:eastAsia="Calibri"/>
        </w:rPr>
        <w:t>14. Установить, что межбюджетные трансферты другим бюджетам бюджетной системы на 2016 год не предусмотрены.</w:t>
      </w:r>
    </w:p>
    <w:p w:rsidR="002E36F9" w:rsidRDefault="002E36F9" w:rsidP="002E36F9">
      <w:pPr>
        <w:jc w:val="right"/>
      </w:pPr>
    </w:p>
    <w:p w:rsidR="002E36F9" w:rsidRDefault="002E36F9" w:rsidP="002E36F9">
      <w:r>
        <w:lastRenderedPageBreak/>
        <w:t>15.  Утвердить  источники  внутреннего  финансирования   дефицита  бюджета  поселения на  2016 год   согласно  приложению 8.</w:t>
      </w:r>
    </w:p>
    <w:p w:rsidR="002E36F9" w:rsidRDefault="002E36F9" w:rsidP="002E36F9"/>
    <w:p w:rsidR="002E36F9" w:rsidRDefault="002E36F9" w:rsidP="002E36F9">
      <w:r>
        <w:t>16.</w:t>
      </w:r>
      <w:r>
        <w:rPr>
          <w:sz w:val="28"/>
          <w:szCs w:val="28"/>
        </w:rPr>
        <w:t xml:space="preserve"> </w:t>
      </w:r>
      <w:r>
        <w:t xml:space="preserve"> Настоящее  Решение вступает в силу с 01 января 2016 года.</w:t>
      </w:r>
    </w:p>
    <w:p w:rsidR="002E36F9" w:rsidRDefault="002E36F9" w:rsidP="002E36F9">
      <w:r>
        <w:t xml:space="preserve">17.  Настоящее Решение опубликовать в средствах массовой информации.       </w:t>
      </w:r>
    </w:p>
    <w:p w:rsidR="002E36F9" w:rsidRDefault="002E36F9" w:rsidP="002E36F9"/>
    <w:p w:rsidR="002E36F9" w:rsidRDefault="002E36F9" w:rsidP="002E36F9"/>
    <w:p w:rsidR="002E36F9" w:rsidRDefault="002E36F9" w:rsidP="002E36F9"/>
    <w:p w:rsidR="002E36F9" w:rsidRDefault="002E36F9" w:rsidP="002E36F9">
      <w:pPr>
        <w:rPr>
          <w:snapToGrid w:val="0"/>
        </w:rPr>
      </w:pPr>
      <w:r>
        <w:t xml:space="preserve">Глава 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Кунашакского</w:t>
      </w:r>
      <w:proofErr w:type="spellEnd"/>
    </w:p>
    <w:p w:rsidR="002E36F9" w:rsidRDefault="002E36F9" w:rsidP="002E36F9">
      <w:r>
        <w:rPr>
          <w:snapToGrid w:val="0"/>
        </w:rPr>
        <w:t xml:space="preserve">сельского   поселения:   </w:t>
      </w:r>
      <w:r>
        <w:t xml:space="preserve">                                                           </w:t>
      </w:r>
      <w:proofErr w:type="spellStart"/>
      <w:r>
        <w:t>А.М.Ибрагимов</w:t>
      </w:r>
      <w:proofErr w:type="spellEnd"/>
      <w:r>
        <w:t xml:space="preserve">                                         </w:t>
      </w:r>
    </w:p>
    <w:p w:rsidR="002E36F9" w:rsidRDefault="002E36F9" w:rsidP="002E36F9">
      <w:pPr>
        <w:jc w:val="right"/>
        <w:outlineLvl w:val="0"/>
      </w:pPr>
    </w:p>
    <w:p w:rsidR="002E36F9" w:rsidRDefault="002E36F9" w:rsidP="002E36F9">
      <w:pPr>
        <w:jc w:val="right"/>
        <w:outlineLvl w:val="0"/>
      </w:pPr>
    </w:p>
    <w:p w:rsidR="002E36F9" w:rsidRDefault="002E36F9" w:rsidP="002E36F9">
      <w:pPr>
        <w:jc w:val="right"/>
        <w:outlineLvl w:val="0"/>
      </w:pPr>
    </w:p>
    <w:p w:rsidR="002E36F9" w:rsidRDefault="002E36F9" w:rsidP="002E36F9">
      <w:pPr>
        <w:jc w:val="right"/>
        <w:outlineLvl w:val="0"/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E36F9" w:rsidRDefault="002E36F9" w:rsidP="002E36F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2016 год »</w:t>
      </w:r>
    </w:p>
    <w:p w:rsidR="002E36F9" w:rsidRDefault="002E36F9" w:rsidP="002E36F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28.12.2015 г.         №   44                                                                                        </w:t>
      </w:r>
    </w:p>
    <w:p w:rsidR="002E36F9" w:rsidRDefault="002E36F9" w:rsidP="002E36F9">
      <w:pPr>
        <w:jc w:val="center"/>
        <w:rPr>
          <w:sz w:val="28"/>
          <w:szCs w:val="28"/>
        </w:rPr>
      </w:pPr>
    </w:p>
    <w:p w:rsidR="002E36F9" w:rsidRDefault="002E36F9" w:rsidP="002E36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 </w:t>
      </w:r>
    </w:p>
    <w:p w:rsidR="002E36F9" w:rsidRDefault="002E36F9" w:rsidP="002E36F9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доходов   бюджета  </w:t>
      </w:r>
      <w:proofErr w:type="spellStart"/>
      <w:r>
        <w:rPr>
          <w:b/>
          <w:bCs/>
          <w:sz w:val="28"/>
          <w:szCs w:val="28"/>
        </w:rPr>
        <w:t>Кунашакского</w:t>
      </w:r>
      <w:proofErr w:type="spellEnd"/>
      <w:r>
        <w:rPr>
          <w:b/>
          <w:bCs/>
          <w:sz w:val="28"/>
          <w:szCs w:val="28"/>
        </w:rPr>
        <w:t xml:space="preserve">  поселения на </w:t>
      </w:r>
      <w:r>
        <w:rPr>
          <w:b/>
          <w:bCs/>
          <w:snapToGrid w:val="0"/>
          <w:sz w:val="28"/>
          <w:szCs w:val="28"/>
        </w:rPr>
        <w:t xml:space="preserve">2016 год </w:t>
      </w:r>
    </w:p>
    <w:p w:rsidR="002E36F9" w:rsidRDefault="002E36F9" w:rsidP="002E36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%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1"/>
        <w:gridCol w:w="1447"/>
      </w:tblGrid>
      <w:tr w:rsidR="002E36F9" w:rsidTr="001D7FCA">
        <w:trPr>
          <w:trHeight w:val="51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дохода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поселения</w:t>
            </w:r>
          </w:p>
        </w:tc>
      </w:tr>
      <w:tr w:rsidR="002E36F9" w:rsidTr="001D7FCA">
        <w:trPr>
          <w:trHeight w:hRule="exact" w:val="333"/>
          <w:tblHeader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E36F9" w:rsidTr="001D7FCA">
        <w:trPr>
          <w:trHeight w:val="51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trHeight w:val="51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4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4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4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 от  оказания  информационных  услуг органами местного самоуправления поселений, казенными  учреждениями 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4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4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385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26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 части административных платежей и сборов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36F9" w:rsidTr="001D7FCA">
        <w:trPr>
          <w:cantSplit/>
          <w:trHeight w:val="4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4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 части штрафов, санкций, возмещения ущерба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4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60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197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 части прочих неналоговых доходов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34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715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jc w:val="right"/>
            </w:pPr>
          </w:p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17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неналоговые доходы бюджетов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17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307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42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545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jc w:val="both"/>
              <w:rPr>
                <w:rFonts w:eastAsia="Calibri"/>
              </w:rPr>
            </w:pPr>
          </w:p>
          <w:p w:rsidR="002E36F9" w:rsidRDefault="002E36F9" w:rsidP="001D7F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 поселений</w:t>
            </w:r>
          </w:p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jc w:val="right"/>
            </w:pPr>
          </w:p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74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государственных (муниципальных) организаций в бюджеты сельских 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 части прочих безвозмездных поступлений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/>
              </w:rPr>
            </w:pPr>
            <w:r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Перечисления из бюджетов сельских 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</w:t>
            </w:r>
            <w:r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Доходы бюджетов сельских 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E36F9" w:rsidTr="001D7FCA">
        <w:trPr>
          <w:cantSplit/>
          <w:trHeight w:val="269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</w:tbl>
    <w:p w:rsidR="002E36F9" w:rsidRDefault="002E36F9" w:rsidP="002E36F9">
      <w:pPr>
        <w:jc w:val="right"/>
        <w:outlineLvl w:val="0"/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E36F9" w:rsidRDefault="002E36F9" w:rsidP="002E36F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2016 год »</w:t>
      </w:r>
    </w:p>
    <w:p w:rsidR="002E36F9" w:rsidRDefault="002E36F9" w:rsidP="002E3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28.12.2015г.       № 44</w:t>
      </w:r>
    </w:p>
    <w:p w:rsidR="002E36F9" w:rsidRDefault="002E36F9" w:rsidP="002E36F9">
      <w:pPr>
        <w:keepNext/>
        <w:outlineLvl w:val="2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Перечень 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главных администраторов доходов бюджета </w:t>
      </w:r>
      <w:proofErr w:type="spellStart"/>
      <w:r>
        <w:rPr>
          <w:rFonts w:eastAsia="Calibri"/>
          <w:b/>
          <w:bCs/>
          <w:sz w:val="28"/>
          <w:szCs w:val="28"/>
        </w:rPr>
        <w:t>Кунашакского</w:t>
      </w:r>
      <w:proofErr w:type="spellEnd"/>
      <w:r>
        <w:rPr>
          <w:rFonts w:eastAsia="Calibri"/>
          <w:b/>
          <w:bCs/>
          <w:sz w:val="28"/>
          <w:szCs w:val="28"/>
        </w:rPr>
        <w:t xml:space="preserve"> поселения</w:t>
      </w:r>
    </w:p>
    <w:p w:rsidR="002E36F9" w:rsidRDefault="002E36F9" w:rsidP="002E36F9">
      <w:pPr>
        <w:rPr>
          <w:rFonts w:eastAsia="Calibri"/>
          <w:b/>
          <w:bCs/>
          <w:sz w:val="28"/>
          <w:szCs w:val="28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4"/>
        <w:gridCol w:w="5390"/>
      </w:tblGrid>
      <w:tr w:rsidR="002E36F9" w:rsidTr="001D7FCA">
        <w:trPr>
          <w:trHeight w:val="9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 бюджетной классификации        Российской Федерации</w:t>
            </w:r>
          </w:p>
          <w:p w:rsidR="002E36F9" w:rsidRDefault="002E36F9" w:rsidP="001D7FCA">
            <w:pPr>
              <w:autoSpaceDN w:val="0"/>
              <w:rPr>
                <w:rFonts w:eastAsia="Calibri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Наименование главного администратора   доходов бюджета поселения, кода бюджетной классификации Российской Федерации</w:t>
            </w:r>
          </w:p>
        </w:tc>
      </w:tr>
      <w:tr w:rsidR="002E36F9" w:rsidTr="001D7FCA">
        <w:trPr>
          <w:trHeight w:val="1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rPr>
                <w:rFonts w:eastAsia="Calibri"/>
              </w:rPr>
            </w:pPr>
            <w:r>
              <w:rPr>
                <w:rFonts w:eastAsia="Calibri"/>
              </w:rPr>
              <w:t>главного администратора доходов</w:t>
            </w:r>
          </w:p>
          <w:p w:rsidR="002E36F9" w:rsidRDefault="002E36F9" w:rsidP="001D7FCA">
            <w:pPr>
              <w:autoSpaceDN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доходов  бюджета 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F9" w:rsidRDefault="002E36F9" w:rsidP="001D7FCA">
            <w:pPr>
              <w:rPr>
                <w:rFonts w:eastAsia="Calibri"/>
              </w:rPr>
            </w:pP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3</w:t>
            </w:r>
          </w:p>
        </w:tc>
      </w:tr>
      <w:tr w:rsidR="002E36F9" w:rsidTr="001D7FCA">
        <w:trPr>
          <w:trHeight w:val="5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Контрольно-счетная палата Челябинской области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116 18050 10 0000 140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Денежные взыскания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 xml:space="preserve">штрафы) за нарушение </w:t>
            </w:r>
            <w:r>
              <w:rPr>
                <w:rFonts w:eastAsia="Calibri"/>
              </w:rPr>
              <w:lastRenderedPageBreak/>
              <w:t>бюджетного законодательства ( в части бюджетов сельских поселений)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Главное  контрольное управление Челябинской области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ind w:left="-2088" w:firstLine="2088"/>
              <w:rPr>
                <w:rFonts w:eastAsia="Calibri"/>
              </w:rPr>
            </w:pPr>
            <w:r>
              <w:rPr>
                <w:rFonts w:eastAsia="Calibri"/>
              </w:rPr>
              <w:t>116 18050 10 0000 140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Денежные взыскания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штрафы) за нарушение бюджетного законодательства ( в части бюджетов  сельских поселений)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116 33050 10 0000 140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 нужд  для  нужд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Отдел  госконтроля  надзора, охраны водных биологических ресурсов и среды их обитания по Челябинской области  </w:t>
            </w:r>
            <w:proofErr w:type="spellStart"/>
            <w:r>
              <w:rPr>
                <w:rFonts w:eastAsia="Calibri"/>
                <w:b/>
              </w:rPr>
              <w:t>Нижнеобского</w:t>
            </w:r>
            <w:proofErr w:type="spellEnd"/>
            <w:r>
              <w:rPr>
                <w:rFonts w:eastAsia="Calibri"/>
                <w:b/>
              </w:rPr>
              <w:t xml:space="preserve"> территориального управления Федерального агентства  по рыболовству  России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Федеральная служба по ветеринарному и фитосанитарному надзору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116 90050 10 0000 140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Управление государственного автодорожного надзора по Челябинской области Федеральной </w:t>
            </w:r>
            <w:proofErr w:type="gramStart"/>
            <w:r>
              <w:rPr>
                <w:rFonts w:eastAsia="Calibri"/>
                <w:b/>
              </w:rPr>
              <w:t>службы</w:t>
            </w:r>
            <w:proofErr w:type="gramEnd"/>
            <w:r>
              <w:rPr>
                <w:rFonts w:eastAsia="Calibri"/>
                <w:b/>
              </w:rPr>
              <w:t xml:space="preserve"> но надзору в сфере транспорта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rPr>
                <w:rFonts w:eastAsia="Calibri"/>
                <w:b/>
              </w:rPr>
            </w:pPr>
          </w:p>
          <w:p w:rsidR="002E36F9" w:rsidRDefault="002E36F9" w:rsidP="001D7FCA">
            <w:pPr>
              <w:rPr>
                <w:rFonts w:eastAsia="Calibri"/>
                <w:b/>
              </w:rPr>
            </w:pPr>
          </w:p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rPr>
                <w:rFonts w:eastAsia="Calibri"/>
                <w:b/>
              </w:rPr>
            </w:pPr>
          </w:p>
          <w:p w:rsidR="002E36F9" w:rsidRDefault="002E36F9" w:rsidP="001D7FCA">
            <w:pPr>
              <w:rPr>
                <w:rFonts w:eastAsia="Calibri"/>
                <w:b/>
              </w:rPr>
            </w:pPr>
          </w:p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Управление Федеральной антимонопольной службы по Челябинской области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116 33050  10  0000  140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 нужд  для  нужд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Управление Федеральной  налоговой  службы по Челябинской области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1 01  02000  01  0000  110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 на доходы  физических лиц </w:t>
            </w:r>
            <w:r>
              <w:rPr>
                <w:rFonts w:eastAsia="Calibri"/>
                <w:vertAlign w:val="superscript"/>
              </w:rPr>
              <w:t>2,4</w:t>
            </w:r>
            <w:r>
              <w:rPr>
                <w:rFonts w:eastAsia="Calibri"/>
              </w:rPr>
              <w:t xml:space="preserve"> 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1 05  03000  01  0000  110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Единый сельскохозяйственный налог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vertAlign w:val="superscript"/>
              </w:rPr>
              <w:t>2,4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1 06  010</w:t>
            </w: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 xml:space="preserve">0  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0  0000  110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r>
              <w:rPr>
                <w:rFonts w:eastAsia="Calibri"/>
                <w:vertAlign w:val="superscript"/>
              </w:rPr>
              <w:t>2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1 06  060</w:t>
            </w:r>
            <w:r>
              <w:rPr>
                <w:rFonts w:eastAsia="Calibri"/>
                <w:lang w:val="en-US"/>
              </w:rPr>
              <w:t>33</w:t>
            </w: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 xml:space="preserve">0  0000  110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Земельный налог </w:t>
            </w:r>
            <w:r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</w:rPr>
              <w:t xml:space="preserve"> организаций, обладающих земельным участком, расположенным в границах  </w:t>
            </w:r>
            <w:r>
              <w:rPr>
                <w:rFonts w:eastAsia="Calibri"/>
              </w:rPr>
              <w:lastRenderedPageBreak/>
              <w:t xml:space="preserve">сельских поселений </w:t>
            </w:r>
            <w:r>
              <w:rPr>
                <w:rFonts w:eastAsia="Calibri"/>
                <w:vertAlign w:val="superscript"/>
              </w:rPr>
              <w:t>2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1 06  06043  10  0000  110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Земельный налог </w:t>
            </w:r>
            <w:r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</w:rPr>
              <w:t xml:space="preserve"> физических лиц, обладающих земельным участком, расположенным в границах  сельских поселений </w:t>
            </w:r>
            <w:r>
              <w:rPr>
                <w:rFonts w:eastAsia="Calibri"/>
                <w:vertAlign w:val="superscript"/>
              </w:rPr>
              <w:t>2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1 09  00000  00  0000  000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Задолженность и перерасчеты по отмененным </w:t>
            </w:r>
            <w:proofErr w:type="spellStart"/>
            <w:r>
              <w:rPr>
                <w:rFonts w:eastAsia="Calibri"/>
              </w:rPr>
              <w:t>налогам</w:t>
            </w:r>
            <w:proofErr w:type="gramStart"/>
            <w:r>
              <w:rPr>
                <w:rFonts w:eastAsia="Calibri"/>
              </w:rPr>
              <w:t>,с</w:t>
            </w:r>
            <w:proofErr w:type="gramEnd"/>
            <w:r>
              <w:rPr>
                <w:rFonts w:eastAsia="Calibri"/>
              </w:rPr>
              <w:t>борам</w:t>
            </w:r>
            <w:proofErr w:type="spellEnd"/>
            <w:r>
              <w:rPr>
                <w:rFonts w:eastAsia="Calibri"/>
              </w:rPr>
              <w:t xml:space="preserve"> и иным обязательным платежам </w:t>
            </w:r>
            <w:r>
              <w:rPr>
                <w:rFonts w:eastAsia="Calibri"/>
                <w:vertAlign w:val="superscript"/>
              </w:rPr>
              <w:t>2,4</w:t>
            </w:r>
            <w:r>
              <w:rPr>
                <w:rFonts w:eastAsia="Calibri"/>
              </w:rPr>
              <w:t xml:space="preserve">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1 16  03010  01  0000  140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Денежные взыскания (штрафы) за нарушение законодательства о налогах  и  сборах, предусмотренные статьями 116,118, статьей 119</w:t>
            </w:r>
            <w:r>
              <w:rPr>
                <w:rFonts w:eastAsia="Calibri"/>
                <w:vertAlign w:val="superscript"/>
              </w:rPr>
              <w:t xml:space="preserve">1, </w:t>
            </w:r>
            <w:r>
              <w:rPr>
                <w:rFonts w:eastAsia="Calibri"/>
              </w:rPr>
              <w:t>пунктами 1 и 2 статьи 120, статьями 125,126,128,129</w:t>
            </w:r>
            <w:r>
              <w:rPr>
                <w:rFonts w:eastAsia="Calibri"/>
                <w:vertAlign w:val="superscript"/>
              </w:rPr>
              <w:t>1</w:t>
            </w:r>
            <w:r>
              <w:rPr>
                <w:rFonts w:eastAsia="Calibri"/>
              </w:rPr>
              <w:t>,132,  133,134,135,135</w:t>
            </w:r>
            <w:r>
              <w:rPr>
                <w:rFonts w:eastAsia="Calibri"/>
                <w:vertAlign w:val="superscript"/>
              </w:rPr>
              <w:t>1</w:t>
            </w:r>
            <w:r>
              <w:rPr>
                <w:rFonts w:eastAsia="Calibri"/>
              </w:rPr>
              <w:t xml:space="preserve"> Налогового кодекса  Российской Федерации</w:t>
            </w:r>
            <w:proofErr w:type="gramStart"/>
            <w:r>
              <w:rPr>
                <w:rFonts w:eastAsia="Calibri"/>
                <w:vertAlign w:val="superscript"/>
              </w:rPr>
              <w:t>2</w:t>
            </w:r>
            <w:proofErr w:type="gramEnd"/>
            <w:r>
              <w:rPr>
                <w:rFonts w:eastAsia="Calibri"/>
                <w:vertAlign w:val="superscript"/>
              </w:rPr>
              <w:t>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vertAlign w:val="superscript"/>
              </w:rPr>
              <w:t>4</w:t>
            </w:r>
            <w:r>
              <w:rPr>
                <w:rFonts w:eastAsia="Calibri"/>
              </w:rPr>
              <w:t xml:space="preserve"> 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1 16  03030  01  0000  140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Денежные взыскания (штрафы) за административные  правонарушения в области налогов и сборов, предусмотренные Кодексом Российской Федерации  </w:t>
            </w:r>
            <w:proofErr w:type="gramStart"/>
            <w:r>
              <w:rPr>
                <w:rFonts w:eastAsia="Calibri"/>
              </w:rPr>
              <w:t>об</w:t>
            </w:r>
            <w:proofErr w:type="gramEnd"/>
            <w:r>
              <w:rPr>
                <w:rFonts w:eastAsia="Calibri"/>
              </w:rPr>
              <w:t xml:space="preserve"> административных </w:t>
            </w:r>
          </w:p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Правонарушениях</w:t>
            </w:r>
            <w:proofErr w:type="gramStart"/>
            <w:r>
              <w:rPr>
                <w:rFonts w:eastAsia="Calibri"/>
                <w:vertAlign w:val="superscript"/>
              </w:rPr>
              <w:t>2</w:t>
            </w:r>
            <w:proofErr w:type="gramEnd"/>
            <w:r>
              <w:rPr>
                <w:rFonts w:eastAsia="Calibri"/>
                <w:vertAlign w:val="superscript"/>
              </w:rPr>
              <w:t>,4</w:t>
            </w:r>
            <w:r>
              <w:rPr>
                <w:rFonts w:eastAsia="Calibri"/>
              </w:rPr>
              <w:t xml:space="preserve">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1 16  30015  01  0000  140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Денежные взыскания (штрафы)  за  нарушение правил  перевозки  крупногабаритных  и тяжеловесных грузов  по автомобильным  дорогам общего пользования местного значения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Управление Федеральной миграционной  службы по Челябинской области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1 16  90050  10  0000  140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Прокуратура Челябинской области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1 16  90050  10  0000  140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Прочие поступления от денежных взысканий (штрафов)  и  иных сумм в возмещение ущерба, зачисляемые в бюджеты 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Администрация  </w:t>
            </w:r>
            <w:proofErr w:type="spellStart"/>
            <w:r>
              <w:rPr>
                <w:rFonts w:eastAsia="Calibri"/>
                <w:b/>
                <w:bCs/>
              </w:rPr>
              <w:t>Кунашакского</w:t>
            </w:r>
            <w:proofErr w:type="spellEnd"/>
            <w:r>
              <w:rPr>
                <w:rFonts w:eastAsia="Calibri"/>
                <w:b/>
                <w:bCs/>
              </w:rPr>
              <w:t xml:space="preserve"> сельского поселения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1 08  04020  01  0000   110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Государственная  пошлина  за  совершение </w:t>
            </w:r>
          </w:p>
          <w:p w:rsidR="002E36F9" w:rsidRDefault="002E36F9" w:rsidP="001D7FC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нотариальных действий должностными лицами </w:t>
            </w:r>
          </w:p>
          <w:p w:rsidR="002E36F9" w:rsidRDefault="002E36F9" w:rsidP="001D7FCA">
            <w:pPr>
              <w:rPr>
                <w:rFonts w:eastAsia="Calibri"/>
                <w:bCs/>
              </w:rPr>
            </w:pPr>
          </w:p>
          <w:p w:rsidR="002E36F9" w:rsidRDefault="002E36F9" w:rsidP="001D7FCA">
            <w:pPr>
              <w:autoSpaceDN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органов  местного  самоуправления, уполномоченными  в  соответствии  с законодательными  актами  Российской Федерации  на  совершение  нотариальных действий </w:t>
            </w:r>
            <w:r>
              <w:rPr>
                <w:rFonts w:eastAsia="Calibri"/>
                <w:bCs/>
                <w:vertAlign w:val="superscript"/>
              </w:rPr>
              <w:t>3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  <w:tr w:rsidR="002E36F9" w:rsidTr="001D7FCA">
        <w:trPr>
          <w:trHeight w:val="20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1 08  07175  01  0000  110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Государственная  пошлина  за  выдачу органом  местного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rFonts w:eastAsia="Calibri"/>
                <w:bCs/>
                <w:vertAlign w:val="superscript"/>
              </w:rPr>
              <w:t>3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  <w:tr w:rsidR="002E36F9" w:rsidTr="001D7FCA">
        <w:trPr>
          <w:trHeight w:val="1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 бюджетных и  автономных учреждений) </w:t>
            </w:r>
            <w:r>
              <w:rPr>
                <w:rFonts w:eastAsia="Calibri"/>
                <w:vertAlign w:val="superscript"/>
              </w:rPr>
              <w:t>2,4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1 11 05075 10 0000 120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  <w:r>
              <w:rPr>
                <w:rFonts w:eastAsia="Calibri"/>
                <w:vertAlign w:val="superscript"/>
              </w:rPr>
              <w:t>3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 сельских поселений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Прочие доходы от компенсации затрат  бюджетов 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Невыясненные  поступления,  зачисляемые в бюджеты 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1 17 02020 10 0000 180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 поселений (по обязательствам, возникшим до 1 января  2008года)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Прочие неналоговые доходы бюджетов 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2 02 01001 10 0000 151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2 02 01003 10 0000 151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2 02 02041 10 0000 151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</w:pPr>
            <w:r>
              <w:t>Субсидии бюджетам 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E36F9" w:rsidTr="001D7FCA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2 02 02077 10 0000 151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</w:pPr>
            <w:r>
              <w:t xml:space="preserve">Субсидии  бюджетам сельских 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 капитальных вложений в объекты муниципальной  собственности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202 02999 10 0000 151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Прочие  субсидии  бюджетам  сельских 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202 03024 10 0000 151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 бюджетам сельских поселений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выполнение передаваемых полномочий субъектов Российской Федерации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rPr>
                <w:rFonts w:eastAsia="Calibri"/>
              </w:rPr>
            </w:pPr>
          </w:p>
          <w:p w:rsidR="002E36F9" w:rsidRDefault="002E36F9" w:rsidP="001D7FCA">
            <w:pPr>
              <w:rPr>
                <w:rFonts w:eastAsia="Calibri"/>
              </w:rPr>
            </w:pPr>
          </w:p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rPr>
                <w:rFonts w:eastAsia="Calibri"/>
              </w:rPr>
            </w:pPr>
          </w:p>
          <w:p w:rsidR="002E36F9" w:rsidRDefault="002E36F9" w:rsidP="001D7FCA">
            <w:pPr>
              <w:rPr>
                <w:rFonts w:eastAsia="Calibri"/>
              </w:rPr>
            </w:pPr>
          </w:p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202 03999 10 0000 151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rPr>
                <w:rFonts w:eastAsia="Calibri"/>
              </w:rPr>
            </w:pPr>
          </w:p>
          <w:p w:rsidR="002E36F9" w:rsidRDefault="002E36F9" w:rsidP="001D7FCA">
            <w:pPr>
              <w:rPr>
                <w:rFonts w:eastAsia="Calibri"/>
              </w:rPr>
            </w:pPr>
          </w:p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Прочие субвенции бюджетам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202 04014 10 0000 151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Межбюджетные трансферты, передаваемые бюджетам сельских  поселений из бюджетов муниципальных районов на осуществление части полномочий по решению </w:t>
            </w:r>
          </w:p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вопросов местного значения в соответствии с заключенными соглашениями 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207 05030 10 0000 180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219 05000 10 0000 151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E36F9" w:rsidTr="001D7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Безвозмездные поступления </w:t>
            </w:r>
            <w:r>
              <w:rPr>
                <w:rFonts w:eastAsia="Calibri"/>
                <w:vertAlign w:val="superscript"/>
              </w:rPr>
              <w:t>1</w:t>
            </w:r>
          </w:p>
        </w:tc>
      </w:tr>
    </w:tbl>
    <w:p w:rsidR="002E36F9" w:rsidRDefault="002E36F9" w:rsidP="002E36F9">
      <w:pPr>
        <w:rPr>
          <w:rFonts w:eastAsia="Calibri"/>
          <w:bCs/>
        </w:rPr>
      </w:pPr>
      <w:r>
        <w:rPr>
          <w:rFonts w:eastAsia="Calibri"/>
          <w:bCs/>
        </w:rPr>
        <w:t xml:space="preserve">      </w:t>
      </w:r>
    </w:p>
    <w:p w:rsidR="002E36F9" w:rsidRDefault="002E36F9" w:rsidP="002E36F9">
      <w:pPr>
        <w:rPr>
          <w:rFonts w:eastAsia="Calibri"/>
          <w:bCs/>
        </w:rPr>
      </w:pPr>
      <w:r>
        <w:rPr>
          <w:rFonts w:eastAsia="Calibri"/>
          <w:bCs/>
        </w:rPr>
        <w:t xml:space="preserve">      Примечание:</w:t>
      </w:r>
    </w:p>
    <w:p w:rsidR="002E36F9" w:rsidRDefault="002E36F9" w:rsidP="002E36F9">
      <w:pPr>
        <w:ind w:left="360"/>
        <w:outlineLvl w:val="0"/>
      </w:pPr>
      <w:r>
        <w:rPr>
          <w:vertAlign w:val="superscript"/>
        </w:rPr>
        <w:t xml:space="preserve">    1</w:t>
      </w:r>
      <w:r>
        <w:t xml:space="preserve"> Главным администратором доходов по группе доходов « 2 00 00000 00 – безвозмездные поступления» является орган местного самоуправления сельского поселения:</w:t>
      </w:r>
    </w:p>
    <w:p w:rsidR="002E36F9" w:rsidRDefault="002E36F9" w:rsidP="002E36F9">
      <w:pPr>
        <w:ind w:left="360"/>
        <w:outlineLvl w:val="0"/>
      </w:pPr>
      <w:r>
        <w:t xml:space="preserve"> - в части дотаций, субсидий, субвенций, иных безвозмездных поступлений – орган местного самоуправления сельского поселения, уполномоченный в соответствии с законодательством  Российской Федерации Челябинской области и нормативно-правовым актом  сельского поселения  на использование указанных денежных средств;</w:t>
      </w:r>
    </w:p>
    <w:p w:rsidR="002E36F9" w:rsidRDefault="002E36F9" w:rsidP="002E36F9">
      <w:pPr>
        <w:ind w:left="360"/>
        <w:outlineLvl w:val="0"/>
      </w:pPr>
      <w:r>
        <w:t xml:space="preserve">  - в части возврата остатков  субсидий, субвенций и иных межбюджетных трансфертов, имеющих целевое назначение, прошлых лет – орган  местного самоуправления сельского поселения, получившие субсидии, субвенции или иные межбюджетные трансферты в соответствии с решением Совета депутатов о бюджете  сельского поселения.</w:t>
      </w:r>
    </w:p>
    <w:p w:rsidR="002E36F9" w:rsidRDefault="002E36F9" w:rsidP="002E36F9">
      <w:pPr>
        <w:ind w:left="360"/>
        <w:outlineLvl w:val="0"/>
      </w:pPr>
      <w:r>
        <w:t xml:space="preserve">   </w:t>
      </w:r>
      <w:r>
        <w:rPr>
          <w:vertAlign w:val="superscript"/>
        </w:rPr>
        <w:t>2</w:t>
      </w:r>
      <w:r>
        <w:t xml:space="preserve"> Администрирование данных поступлений осуществляется с применением  кодов подвидов доходов, предусмотренных приказом Министерства финансов Российской Федерации от 01 июля 2013 года № 65н «Об утверждении Указаний о порядке применения бюджетной классификации  Российской Федерации».</w:t>
      </w:r>
    </w:p>
    <w:p w:rsidR="002E36F9" w:rsidRDefault="002E36F9" w:rsidP="002E36F9">
      <w:pPr>
        <w:ind w:left="360"/>
        <w:outlineLvl w:val="0"/>
      </w:pPr>
      <w:r>
        <w:rPr>
          <w:vertAlign w:val="superscript"/>
        </w:rPr>
        <w:t xml:space="preserve">   3</w:t>
      </w:r>
      <w:r>
        <w:t xml:space="preserve"> Администрирование данных поступлений осуществляется с применением  следующих кодов подвидов доходов:</w:t>
      </w:r>
    </w:p>
    <w:p w:rsidR="002E36F9" w:rsidRDefault="002E36F9" w:rsidP="002E36F9">
      <w:pPr>
        <w:ind w:left="360"/>
        <w:outlineLvl w:val="0"/>
      </w:pPr>
      <w:r>
        <w:t xml:space="preserve">    1 000 110 – сумма платежа</w:t>
      </w:r>
      <w:proofErr w:type="gramStart"/>
      <w:r>
        <w:t>,(</w:t>
      </w:r>
      <w:proofErr w:type="gramEnd"/>
      <w:r>
        <w:t xml:space="preserve"> перерасчеты, недоимка и задолженность по соответствующему платежу, в том числе по отмененному) ;  </w:t>
      </w:r>
    </w:p>
    <w:p w:rsidR="002E36F9" w:rsidRDefault="002E36F9" w:rsidP="002E36F9">
      <w:pPr>
        <w:ind w:left="360"/>
        <w:outlineLvl w:val="0"/>
      </w:pPr>
      <w:r>
        <w:t xml:space="preserve">   4 000 110 – прочие поступления (в случае заполнения платежного документа плательщиком с указанием  кода подвида  доходов, отличного от кодов подвида доходов 1 000 110).</w:t>
      </w:r>
    </w:p>
    <w:p w:rsidR="002E36F9" w:rsidRDefault="002E36F9" w:rsidP="002E36F9">
      <w:pPr>
        <w:ind w:left="360"/>
        <w:outlineLvl w:val="0"/>
      </w:pPr>
      <w:r>
        <w:t xml:space="preserve">   Администраторы  доходов  бюджета обязаны производить уточнение платежа с указанием кода подвида  доходов 4 000 110 с целью их отражения по кодам подвидов доходов 1 000 100; </w:t>
      </w:r>
    </w:p>
    <w:p w:rsidR="002E36F9" w:rsidRDefault="002E36F9" w:rsidP="002E36F9">
      <w:pPr>
        <w:ind w:left="360"/>
        <w:outlineLvl w:val="0"/>
      </w:pPr>
      <w:r>
        <w:rPr>
          <w:vertAlign w:val="superscript"/>
        </w:rPr>
        <w:lastRenderedPageBreak/>
        <w:t xml:space="preserve">   </w:t>
      </w:r>
      <w:r>
        <w:t xml:space="preserve">5 000 110 – уплата процентов, начисляемых на суммы излишне взысканных (уплаченных) платежей, а также при нарушении сроков их возврата. </w:t>
      </w:r>
    </w:p>
    <w:p w:rsidR="002E36F9" w:rsidRDefault="002E36F9" w:rsidP="002E36F9">
      <w:pPr>
        <w:ind w:left="360"/>
        <w:outlineLvl w:val="0"/>
      </w:pPr>
      <w:r>
        <w:rPr>
          <w:vertAlign w:val="superscript"/>
        </w:rPr>
        <w:t xml:space="preserve">   4</w:t>
      </w:r>
      <w:r>
        <w:t>В части доходов, зачисляемых в бюджет  поселения.</w:t>
      </w:r>
    </w:p>
    <w:p w:rsidR="002E36F9" w:rsidRDefault="002E36F9" w:rsidP="002E36F9">
      <w:pPr>
        <w:ind w:left="360"/>
        <w:outlineLvl w:val="0"/>
      </w:pPr>
    </w:p>
    <w:p w:rsidR="002E36F9" w:rsidRDefault="002E36F9" w:rsidP="002E36F9">
      <w:pPr>
        <w:ind w:left="360"/>
        <w:outlineLvl w:val="0"/>
      </w:pPr>
    </w:p>
    <w:p w:rsidR="002E36F9" w:rsidRDefault="002E36F9" w:rsidP="002E36F9">
      <w:pPr>
        <w:ind w:left="360"/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ind w:left="360"/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ind w:left="360"/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E36F9" w:rsidRDefault="002E36F9" w:rsidP="002E36F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2016 год »</w:t>
      </w:r>
    </w:p>
    <w:p w:rsidR="002E36F9" w:rsidRDefault="002E36F9" w:rsidP="002E3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28.12.2015г.          № 44</w:t>
      </w:r>
    </w:p>
    <w:p w:rsidR="002E36F9" w:rsidRDefault="002E36F9" w:rsidP="002E36F9">
      <w:pPr>
        <w:jc w:val="right"/>
        <w:rPr>
          <w:sz w:val="28"/>
          <w:szCs w:val="28"/>
        </w:rPr>
      </w:pPr>
    </w:p>
    <w:p w:rsidR="002E36F9" w:rsidRDefault="002E36F9" w:rsidP="002E36F9">
      <w:pPr>
        <w:jc w:val="right"/>
        <w:rPr>
          <w:sz w:val="28"/>
          <w:szCs w:val="28"/>
        </w:rPr>
      </w:pPr>
    </w:p>
    <w:p w:rsidR="002E36F9" w:rsidRDefault="002E36F9" w:rsidP="002E36F9">
      <w:pPr>
        <w:jc w:val="right"/>
        <w:rPr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главных администраторов источников финансирования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дефицита   бюджета  </w:t>
      </w:r>
      <w:proofErr w:type="spellStart"/>
      <w:r>
        <w:rPr>
          <w:rFonts w:eastAsia="Calibri"/>
          <w:b/>
          <w:bCs/>
          <w:sz w:val="28"/>
          <w:szCs w:val="28"/>
        </w:rPr>
        <w:t>Кунашаксого</w:t>
      </w:r>
      <w:proofErr w:type="spellEnd"/>
      <w:r>
        <w:rPr>
          <w:rFonts w:eastAsia="Calibri"/>
          <w:snapToGrid w:val="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поселения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0488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543"/>
        <w:gridCol w:w="5811"/>
      </w:tblGrid>
      <w:tr w:rsidR="002E36F9" w:rsidTr="001D7FCA">
        <w:trPr>
          <w:cantSplit/>
          <w:trHeight w:val="945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  <w:r>
              <w:t xml:space="preserve"> поселения, кода бюджетной классификации</w:t>
            </w:r>
          </w:p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Российской Федерации</w:t>
            </w:r>
          </w:p>
        </w:tc>
      </w:tr>
      <w:tr w:rsidR="002E36F9" w:rsidTr="001D7FCA">
        <w:trPr>
          <w:cantSplit/>
          <w:trHeight w:val="81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36F9" w:rsidRDefault="002E36F9" w:rsidP="001D7FCA">
            <w:pPr>
              <w:jc w:val="center"/>
            </w:pPr>
            <w:r>
              <w:t>главного администратора</w:t>
            </w:r>
          </w:p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F9" w:rsidRDefault="002E36F9" w:rsidP="001D7FCA">
            <w:pPr>
              <w:jc w:val="center"/>
            </w:pPr>
            <w:r>
              <w:t xml:space="preserve"> источников </w:t>
            </w:r>
          </w:p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финансирования дефицита    бюджета  поселения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F9" w:rsidRDefault="002E36F9" w:rsidP="001D7FCA"/>
        </w:tc>
      </w:tr>
      <w:tr w:rsidR="002E36F9" w:rsidTr="001D7FCA">
        <w:trPr>
          <w:cantSplit/>
          <w:trHeight w:val="62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E36F9" w:rsidTr="001D7FCA">
        <w:trPr>
          <w:cantSplit/>
          <w:trHeight w:val="94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Администрация  </w:t>
            </w:r>
            <w:proofErr w:type="spellStart"/>
            <w:r>
              <w:rPr>
                <w:b/>
                <w:bCs/>
              </w:rPr>
              <w:t>Кунашакского</w:t>
            </w:r>
            <w:proofErr w:type="spellEnd"/>
            <w:r>
              <w:rPr>
                <w:b/>
                <w:bCs/>
              </w:rPr>
              <w:t xml:space="preserve">  сельского поселения</w:t>
            </w:r>
          </w:p>
        </w:tc>
      </w:tr>
      <w:tr w:rsidR="002E36F9" w:rsidTr="001D7FCA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01 02 0000 10 0000 710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Получение  кредитов от кредитных организаций   бюджетами сельских  поселений  в валюте Российской Федерации</w:t>
            </w:r>
          </w:p>
        </w:tc>
      </w:tr>
      <w:tr w:rsidR="002E36F9" w:rsidTr="001D7FCA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01 02 0000 10 0000 810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</w:pPr>
            <w:r>
              <w:t>Погашение  бюджетами  сельских  поселений     кредитов  от  кредитных  организаций  в  валюте  Российской  Федерации</w:t>
            </w:r>
          </w:p>
        </w:tc>
      </w:tr>
      <w:tr w:rsidR="002E36F9" w:rsidTr="001D7FCA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ind w:hanging="255"/>
              <w:jc w:val="center"/>
            </w:pPr>
            <w:r>
              <w:t xml:space="preserve">   01 03 0100 10 0000 710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</w:pPr>
            <w:r>
              <w:t>Получение кредитов от других бюджетов бюджетной  системы Российской Федерации бюджетами  сельских   поселений  в  валюте Российской Федерации</w:t>
            </w:r>
          </w:p>
        </w:tc>
      </w:tr>
      <w:tr w:rsidR="002E36F9" w:rsidTr="001D7FCA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01 03 0100 10 0000 810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</w:pPr>
            <w:r>
              <w:t>Погашение  бюджетами  сельских  поселений кредитов от  других  бюджетов  бюджетной  системы Российской Федерации в валюте Российской Федерации</w:t>
            </w:r>
          </w:p>
        </w:tc>
      </w:tr>
      <w:tr w:rsidR="002E36F9" w:rsidTr="001D7FCA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01 05 0201 10 0000 510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</w:pPr>
            <w:r>
              <w:t>Увеличение  прочих  остатков  денежных средств  бюджетов  сельских  поселений</w:t>
            </w:r>
          </w:p>
        </w:tc>
      </w:tr>
      <w:tr w:rsidR="002E36F9" w:rsidTr="001D7FCA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01 05 0201 10 0000 610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6F9" w:rsidRDefault="002E36F9" w:rsidP="001D7FCA">
            <w:pPr>
              <w:widowControl w:val="0"/>
              <w:autoSpaceDE w:val="0"/>
              <w:autoSpaceDN w:val="0"/>
              <w:adjustRightInd w:val="0"/>
            </w:pPr>
            <w:r>
              <w:t>Уменьшение  прочих  остатков  денежных средств  бюджетов  сельских  поселений</w:t>
            </w:r>
          </w:p>
        </w:tc>
      </w:tr>
    </w:tbl>
    <w:p w:rsidR="002E36F9" w:rsidRDefault="002E36F9" w:rsidP="002E36F9">
      <w:pPr>
        <w:ind w:firstLine="6521"/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ind w:firstLine="6521"/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 6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E36F9" w:rsidRDefault="002E36F9" w:rsidP="002E36F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2016 год »</w:t>
      </w:r>
    </w:p>
    <w:p w:rsidR="002E36F9" w:rsidRDefault="002E36F9" w:rsidP="002E3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28.12.2015г.     № 44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Программа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муниципальных гарантий бюджета поселения  на 2016 год</w:t>
      </w:r>
    </w:p>
    <w:p w:rsidR="002E36F9" w:rsidRDefault="002E36F9" w:rsidP="002E36F9">
      <w:pPr>
        <w:jc w:val="center"/>
        <w:rPr>
          <w:sz w:val="28"/>
          <w:szCs w:val="28"/>
        </w:rPr>
      </w:pPr>
    </w:p>
    <w:p w:rsidR="002E36F9" w:rsidRDefault="002E36F9" w:rsidP="002E36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гарантий в 2016 году не планируются.</w:t>
      </w:r>
    </w:p>
    <w:p w:rsidR="002E36F9" w:rsidRDefault="002E36F9" w:rsidP="002E36F9">
      <w:pPr>
        <w:jc w:val="both"/>
        <w:rPr>
          <w:sz w:val="28"/>
          <w:szCs w:val="28"/>
        </w:rPr>
      </w:pPr>
    </w:p>
    <w:p w:rsidR="002E36F9" w:rsidRDefault="002E36F9" w:rsidP="002E36F9">
      <w:pPr>
        <w:jc w:val="both"/>
        <w:rPr>
          <w:sz w:val="28"/>
          <w:szCs w:val="28"/>
        </w:rPr>
      </w:pPr>
    </w:p>
    <w:p w:rsidR="002E36F9" w:rsidRDefault="002E36F9" w:rsidP="002E36F9">
      <w:pPr>
        <w:jc w:val="both"/>
        <w:rPr>
          <w:sz w:val="28"/>
          <w:szCs w:val="28"/>
        </w:rPr>
      </w:pPr>
    </w:p>
    <w:p w:rsidR="002E36F9" w:rsidRDefault="002E36F9" w:rsidP="002E36F9">
      <w:pPr>
        <w:ind w:firstLine="6521"/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ind w:firstLine="6521"/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2016 год »</w:t>
      </w:r>
    </w:p>
    <w:p w:rsidR="002E36F9" w:rsidRDefault="002E36F9" w:rsidP="002E3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28.12.2015г.   № 44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Программа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муниципальных внутренних заимствований бюджета поселения на 2016 год</w:t>
      </w:r>
    </w:p>
    <w:p w:rsidR="002E36F9" w:rsidRDefault="002E36F9" w:rsidP="002E36F9">
      <w:pPr>
        <w:jc w:val="center"/>
        <w:rPr>
          <w:sz w:val="28"/>
          <w:szCs w:val="28"/>
        </w:rPr>
      </w:pPr>
    </w:p>
    <w:p w:rsidR="002E36F9" w:rsidRDefault="002E36F9" w:rsidP="002E36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заимствования в 2016 году не планируются.</w:t>
      </w:r>
    </w:p>
    <w:p w:rsidR="002E36F9" w:rsidRDefault="002E36F9" w:rsidP="002E36F9">
      <w:pPr>
        <w:jc w:val="both"/>
        <w:rPr>
          <w:sz w:val="28"/>
          <w:szCs w:val="28"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2E36F9" w:rsidRDefault="002E36F9" w:rsidP="002E3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2016 год »</w:t>
      </w:r>
    </w:p>
    <w:p w:rsidR="002E36F9" w:rsidRDefault="002E36F9" w:rsidP="002E36F9">
      <w:pPr>
        <w:rPr>
          <w:noProof/>
        </w:rPr>
      </w:pPr>
      <w:r>
        <w:rPr>
          <w:sz w:val="28"/>
          <w:szCs w:val="28"/>
        </w:rPr>
        <w:t xml:space="preserve">                                                                                                    28.12.2015г   № 44</w:t>
      </w: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Источники 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внутреннего  финансирования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дефицита   бюджета  </w:t>
      </w:r>
      <w:r>
        <w:rPr>
          <w:rFonts w:eastAsia="Calibri"/>
          <w:snapToGrid w:val="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поселения на 2016 год</w:t>
      </w:r>
    </w:p>
    <w:p w:rsidR="002E36F9" w:rsidRDefault="002E36F9" w:rsidP="002E36F9">
      <w:pPr>
        <w:jc w:val="center"/>
        <w:rPr>
          <w:rFonts w:eastAsia="Calibri"/>
          <w:b/>
          <w:bCs/>
          <w:sz w:val="28"/>
          <w:szCs w:val="28"/>
        </w:rPr>
      </w:pPr>
    </w:p>
    <w:p w:rsidR="002E36F9" w:rsidRDefault="002E36F9" w:rsidP="002E36F9">
      <w:pPr>
        <w:jc w:val="right"/>
        <w:rPr>
          <w:noProof/>
        </w:rPr>
      </w:pPr>
      <w:r>
        <w:rPr>
          <w:noProof/>
        </w:rPr>
        <w:t xml:space="preserve">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114"/>
        <w:gridCol w:w="2267"/>
      </w:tblGrid>
      <w:tr w:rsidR="002E36F9" w:rsidTr="001D7F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Код бюджетной классификации Россиийской Федерации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9" w:rsidRDefault="002E36F9" w:rsidP="001D7FCA">
            <w:pPr>
              <w:jc w:val="center"/>
              <w:rPr>
                <w:noProof/>
              </w:rPr>
            </w:pPr>
          </w:p>
          <w:p w:rsidR="002E36F9" w:rsidRDefault="002E36F9" w:rsidP="001D7FCA">
            <w:pPr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Наименование источника средств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Сумма</w:t>
            </w:r>
          </w:p>
        </w:tc>
      </w:tr>
      <w:tr w:rsidR="002E36F9" w:rsidTr="001D7FCA">
        <w:trPr>
          <w:trHeight w:val="124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b/>
                <w:noProof/>
              </w:rPr>
            </w:pPr>
            <w:r>
              <w:rPr>
                <w:b/>
                <w:noProof/>
              </w:rPr>
              <w:t>01 00 00 00 00 0000 000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eastAsia="Calibri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2E36F9" w:rsidTr="001D7FCA">
        <w:trPr>
          <w:trHeight w:val="112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b/>
                <w:noProof/>
              </w:rPr>
            </w:pPr>
            <w:r>
              <w:rPr>
                <w:b/>
                <w:noProof/>
              </w:rPr>
              <w:t>01 05 00 00 00 0000 000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F9" w:rsidRDefault="002E36F9" w:rsidP="001D7FCA">
            <w:pPr>
              <w:autoSpaceDN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</w:tbl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2E36F9" w:rsidRDefault="002E36F9" w:rsidP="002E36F9">
      <w:pPr>
        <w:jc w:val="center"/>
        <w:rPr>
          <w:noProof/>
        </w:rPr>
      </w:pPr>
    </w:p>
    <w:p w:rsidR="00C9504E" w:rsidRDefault="00C9504E">
      <w:bookmarkStart w:id="0" w:name="_GoBack"/>
      <w:bookmarkEnd w:id="0"/>
    </w:p>
    <w:sectPr w:rsidR="00C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4"/>
    <w:rsid w:val="002E36F9"/>
    <w:rsid w:val="005608D4"/>
    <w:rsid w:val="00C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E3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E3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3491</Words>
  <Characters>19903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2016-02-04T07:29:00Z</dcterms:created>
  <dcterms:modified xsi:type="dcterms:W3CDTF">2016-02-04T07:29:00Z</dcterms:modified>
</cp:coreProperties>
</file>